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F6" w:rsidRPr="006E0FF6" w:rsidRDefault="006E0FF6" w:rsidP="006E0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технологии для 4 класса составлена на основе следующих нормативных документов:</w:t>
      </w:r>
    </w:p>
    <w:p w:rsidR="006E0FF6" w:rsidRPr="006E0FF6" w:rsidRDefault="006E0FF6" w:rsidP="006E0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6E0FF6" w:rsidRPr="006E0FF6" w:rsidRDefault="006E0FF6" w:rsidP="006E0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6E0FF6" w:rsidRPr="006E0FF6" w:rsidRDefault="006E0FF6" w:rsidP="006E0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6E0FF6" w:rsidRPr="006E0FF6" w:rsidRDefault="006E0FF6" w:rsidP="006E0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6E0FF6" w:rsidRPr="006E0FF6" w:rsidRDefault="006E0FF6" w:rsidP="006E0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Примерной программы начального  общего образования. М., «Просвещение» ,2011 год; </w:t>
      </w:r>
    </w:p>
    <w:p w:rsidR="006E0FF6" w:rsidRPr="006E0FF6" w:rsidRDefault="006E0FF6" w:rsidP="006E0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 «Лебединскоая ООШ»;</w:t>
      </w:r>
    </w:p>
    <w:p w:rsidR="006E0FF6" w:rsidRPr="006E0FF6" w:rsidRDefault="006E0FF6" w:rsidP="006E0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2018 - 2019</w:t>
      </w: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2018</w:t>
      </w: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</w:t>
      </w:r>
    </w:p>
    <w:p w:rsidR="006E0FF6" w:rsidRPr="006E0FF6" w:rsidRDefault="006E0FF6" w:rsidP="006E0FF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Программы общеобразовательных учреждений «Технология 4 класс» авторов </w:t>
      </w: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Роговцева Н.И., Анащенкова С.В – 2-е изд. </w:t>
      </w: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М.: Просвещение, 2011.</w:t>
      </w:r>
    </w:p>
    <w:p w:rsidR="006E0FF6" w:rsidRPr="006E0FF6" w:rsidRDefault="006E0FF6" w:rsidP="006E0FF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     -  </w:t>
      </w: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Учебно-методический комплект «Технология» для 4 класса авторов </w:t>
      </w: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 Н.И., Анащенкова С.В</w:t>
      </w:r>
      <w:r w:rsidRPr="006E0FF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УМК состоит из учебника, рабочей тетради  и диска аудиозаписей.</w:t>
      </w:r>
    </w:p>
    <w:p w:rsidR="006E0FF6" w:rsidRPr="006E0FF6" w:rsidRDefault="006E0FF6" w:rsidP="006E0FF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 «Технология» имеет практико-ориентированную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внеучебной деятельности (при поиске информации, усвоении новых знаний, выполнении практических заданий).</w:t>
      </w:r>
    </w:p>
    <w:p w:rsidR="006E0FF6" w:rsidRPr="006E0FF6" w:rsidRDefault="006E0FF6" w:rsidP="006E0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</w:t>
      </w:r>
    </w:p>
    <w:p w:rsidR="006E0FF6" w:rsidRPr="006E0FF6" w:rsidRDefault="006E0FF6" w:rsidP="006E0F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0FF6" w:rsidRPr="006E0FF6" w:rsidSect="00D51873">
          <w:footerReference w:type="default" r:id="rId6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ПРОГРАММЫ (ЛИЧНОСТНЫЕ, МЕТАПРЕДМЕТНЫЕ.ПРЕДМЕТНЫЕ).</w:t>
      </w:r>
    </w:p>
    <w:p w:rsidR="006E0FF6" w:rsidRPr="006E0FF6" w:rsidRDefault="006E0FF6" w:rsidP="006E0FF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программы «Технология» 4 класс обеспечивает достижение следующих результатов:</w:t>
      </w:r>
    </w:p>
    <w:p w:rsidR="006E0FF6" w:rsidRPr="006E0FF6" w:rsidRDefault="006E0FF6" w:rsidP="006E0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патриотизма, чувства гордости за свою Родину, российский народ и историю России.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уважительного отношения к иному мнению, истории и культуре других народов.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эстетических потребностей, ценностей и чувств.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установки на безопасный и здоровый образ жизни.</w:t>
      </w:r>
    </w:p>
    <w:p w:rsidR="006E0FF6" w:rsidRPr="006E0FF6" w:rsidRDefault="006E0FF6" w:rsidP="006E0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способов решения проблем творческого и поискового характера.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6E0FF6" w:rsidRDefault="006E0FF6" w:rsidP="006E0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6E0FF6" w:rsidRPr="006E0FF6" w:rsidRDefault="006E0FF6" w:rsidP="006E0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FF6" w:rsidRPr="006E0FF6" w:rsidRDefault="006E0FF6" w:rsidP="006E0FF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hAnsi="Times New Roman" w:cs="Times New Roman"/>
          <w:sz w:val="24"/>
          <w:szCs w:val="24"/>
          <w:lang w:eastAsia="ru-RU"/>
        </w:rPr>
        <w:t>В результате изучения блока «Технология ручной обработки материалов. Элементы графической грамоты» выпускник научится: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6E0FF6" w:rsidRPr="006E0FF6" w:rsidRDefault="006E0FF6" w:rsidP="006E0FF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hAnsi="Times New Roman" w:cs="Times New Roman"/>
          <w:sz w:val="24"/>
          <w:szCs w:val="24"/>
          <w:lang w:eastAsia="ru-RU"/>
        </w:rPr>
        <w:t>В результате изучения блока «Конструирование и моделирование» выпускник научится: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устройство изделия: выделять детали, их форму, определять взаимное расположение, виды соединения деталей;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объемную конструкцию, основанную на правильных геометрических формах, с изображениями их разверток;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FF6" w:rsidRPr="006E0FF6" w:rsidRDefault="006E0FF6" w:rsidP="006E0FF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hAnsi="Times New Roman" w:cs="Times New Roman"/>
          <w:sz w:val="24"/>
          <w:szCs w:val="24"/>
          <w:lang w:eastAsia="ru-RU"/>
        </w:rPr>
        <w:t>В результате изучения блока «Практика работы на компьютере» выпускник научится: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небольшие тексты, иллюстрации к устному рассказу, используя редакторы текстов и презентаций.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народными ремеслами, изучение народных культурных традиций также имеет огромный нравственный смысл.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FF6" w:rsidRPr="006E0FF6" w:rsidRDefault="006E0FF6" w:rsidP="006E0FF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hAnsi="Times New Roman" w:cs="Times New Roman"/>
          <w:sz w:val="24"/>
          <w:szCs w:val="24"/>
          <w:lang w:eastAsia="ru-RU"/>
        </w:rPr>
        <w:t>Содержание  учебного предмета</w:t>
      </w:r>
    </w:p>
    <w:p w:rsidR="006E0FF6" w:rsidRPr="006E0FF6" w:rsidRDefault="006E0FF6" w:rsidP="006E0FF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E0FF6">
        <w:rPr>
          <w:rFonts w:ascii="Times New Roman" w:hAnsi="Times New Roman" w:cs="Times New Roman"/>
          <w:sz w:val="24"/>
          <w:szCs w:val="24"/>
          <w:lang w:eastAsia="ru-RU"/>
        </w:rPr>
        <w:t>Общекультурные и общетрудовые компетенции. Основы культуры труда, самообслуживания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разных народов.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совместной деятельности. Результат проектной деятельности — изделия, которые могут быть использованы для праздников, в учебной и внеучебной деятельности и т. п. Освоение навыков самообслуживания, по уходу за домом, комнатными растениями.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элементарных расчётов стоимости изготавливаемого изделия.</w:t>
      </w:r>
    </w:p>
    <w:p w:rsidR="006E0FF6" w:rsidRPr="006E0FF6" w:rsidRDefault="006E0FF6" w:rsidP="006E0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ручной обработки материалов.</w:t>
      </w:r>
    </w:p>
    <w:p w:rsidR="006E0FF6" w:rsidRPr="006E0FF6" w:rsidRDefault="006E0FF6" w:rsidP="006E0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Элементы графической грамоты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понятие о материалах, их происхождении. Исследование элементарных физических, механических и технологических свойств материалов, используемых при выполнении практических работ. Многообразие материалов и их практическое применение в жизни.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материалов к работе. Экономное расходование материалов. Выбор и замена материалов в соответствии с их декоративно-художественными и конструктивными свойствами, использование соответствующих способов обработки материалов в зависимости от назначения изделия.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и приспособления для обработки материалов (знание названий используемых инструментов), соблюдение правил их рационального и безопасного использования.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технологическом процессе, технологической документации (технологическая карта, чертёж и др.);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раскрой деталей, сборка изделия (клеевая, ниточная, проволочная, винтовая и др.), отделка изделия или его деталей (окрашивание, вышивка, аппликация и др.). Умение заполнять технологическую карту. Выполнение отделки в соответствии с особенностями декоративных орнаментов разных народов России (растительный, геометрический и др.).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6E0FF6" w:rsidRPr="006E0FF6" w:rsidRDefault="006E0FF6" w:rsidP="006E0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 и моделирование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 изделий из различных материалов по образцу, рисунку, простейшему чертежу или эскизу.</w:t>
      </w:r>
    </w:p>
    <w:p w:rsidR="006E0FF6" w:rsidRPr="006E0FF6" w:rsidRDefault="006E0FF6" w:rsidP="006E0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 работы на компьютере</w:t>
      </w:r>
    </w:p>
    <w:p w:rsidR="006E0FF6" w:rsidRPr="006E0FF6" w:rsidRDefault="006E0FF6" w:rsidP="006E0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</w:t>
      </w:r>
    </w:p>
    <w:p w:rsidR="006E0FF6" w:rsidRPr="006E0FF6" w:rsidRDefault="006E0FF6" w:rsidP="006E0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</w:t>
      </w:r>
      <w:r w:rsidRPr="006E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интересной детям тематике. Вывод текста на принтер. Использование рисунков из ресурса компьютера, программ Word.</w:t>
      </w:r>
    </w:p>
    <w:p w:rsidR="006E0FF6" w:rsidRPr="006E0FF6" w:rsidRDefault="006E0FF6" w:rsidP="006E0FF6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0FF6" w:rsidRPr="006E0FF6" w:rsidRDefault="006E0FF6" w:rsidP="006E0FF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0" w:type="auto"/>
        <w:tblInd w:w="720" w:type="dxa"/>
        <w:tblLook w:val="04A0"/>
      </w:tblPr>
      <w:tblGrid>
        <w:gridCol w:w="715"/>
        <w:gridCol w:w="5066"/>
        <w:gridCol w:w="3070"/>
      </w:tblGrid>
      <w:tr w:rsidR="006E0FF6" w:rsidRPr="006E0FF6" w:rsidTr="006C76A4">
        <w:tc>
          <w:tcPr>
            <w:tcW w:w="948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Количество часов</w:t>
            </w:r>
          </w:p>
        </w:tc>
      </w:tr>
      <w:tr w:rsidR="006E0FF6" w:rsidRPr="006E0FF6" w:rsidTr="006C76A4">
        <w:tc>
          <w:tcPr>
            <w:tcW w:w="948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051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Как работать с учебником</w:t>
            </w:r>
          </w:p>
        </w:tc>
        <w:tc>
          <w:tcPr>
            <w:tcW w:w="4500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1</w:t>
            </w:r>
          </w:p>
        </w:tc>
      </w:tr>
      <w:tr w:rsidR="006E0FF6" w:rsidRPr="006E0FF6" w:rsidTr="006C76A4">
        <w:tc>
          <w:tcPr>
            <w:tcW w:w="948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051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«Человек и земля»</w:t>
            </w:r>
          </w:p>
        </w:tc>
        <w:tc>
          <w:tcPr>
            <w:tcW w:w="4500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21</w:t>
            </w:r>
          </w:p>
        </w:tc>
      </w:tr>
      <w:tr w:rsidR="006E0FF6" w:rsidRPr="006E0FF6" w:rsidTr="006C76A4">
        <w:tc>
          <w:tcPr>
            <w:tcW w:w="948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051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«Человек и вода»</w:t>
            </w:r>
          </w:p>
        </w:tc>
        <w:tc>
          <w:tcPr>
            <w:tcW w:w="4500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3</w:t>
            </w:r>
          </w:p>
        </w:tc>
      </w:tr>
      <w:tr w:rsidR="006E0FF6" w:rsidRPr="006E0FF6" w:rsidTr="006C76A4">
        <w:tc>
          <w:tcPr>
            <w:tcW w:w="948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051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«Человек и воздух» </w:t>
            </w:r>
          </w:p>
        </w:tc>
        <w:tc>
          <w:tcPr>
            <w:tcW w:w="4500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3</w:t>
            </w:r>
          </w:p>
        </w:tc>
      </w:tr>
      <w:tr w:rsidR="006E0FF6" w:rsidRPr="006E0FF6" w:rsidTr="006C76A4">
        <w:tc>
          <w:tcPr>
            <w:tcW w:w="948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051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«Человек и информация»</w:t>
            </w:r>
          </w:p>
        </w:tc>
        <w:tc>
          <w:tcPr>
            <w:tcW w:w="4500" w:type="dxa"/>
          </w:tcPr>
          <w:p w:rsidR="006E0FF6" w:rsidRPr="006E0FF6" w:rsidRDefault="006E0FF6" w:rsidP="006E0FF6">
            <w:pPr>
              <w:spacing w:after="200"/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6</w:t>
            </w:r>
          </w:p>
        </w:tc>
      </w:tr>
      <w:tr w:rsidR="006E0FF6" w:rsidRPr="006E0FF6" w:rsidTr="006C76A4">
        <w:tc>
          <w:tcPr>
            <w:tcW w:w="948" w:type="dxa"/>
          </w:tcPr>
          <w:p w:rsidR="006E0FF6" w:rsidRPr="006E0FF6" w:rsidRDefault="006E0FF6" w:rsidP="006E0FF6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6E0FF6" w:rsidRPr="006E0FF6" w:rsidRDefault="006E0FF6" w:rsidP="006E0FF6">
            <w:pPr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4500" w:type="dxa"/>
          </w:tcPr>
          <w:p w:rsidR="006E0FF6" w:rsidRPr="006E0FF6" w:rsidRDefault="006E0FF6" w:rsidP="006E0FF6">
            <w:pPr>
              <w:rPr>
                <w:bCs/>
                <w:sz w:val="24"/>
                <w:szCs w:val="24"/>
              </w:rPr>
            </w:pPr>
            <w:r w:rsidRPr="006E0FF6">
              <w:rPr>
                <w:bCs/>
                <w:sz w:val="24"/>
                <w:szCs w:val="24"/>
              </w:rPr>
              <w:t>34 часа</w:t>
            </w:r>
          </w:p>
        </w:tc>
      </w:tr>
    </w:tbl>
    <w:p w:rsidR="006E0FF6" w:rsidRPr="006E0FF6" w:rsidRDefault="006E0FF6" w:rsidP="006E0FF6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0FF6" w:rsidRPr="006E0FF6" w:rsidRDefault="006E0FF6" w:rsidP="006E0F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0FF6" w:rsidRDefault="006E0FF6"/>
    <w:tbl>
      <w:tblPr>
        <w:tblStyle w:val="a3"/>
        <w:tblW w:w="0" w:type="auto"/>
        <w:tblLook w:val="04A0"/>
      </w:tblPr>
      <w:tblGrid>
        <w:gridCol w:w="1384"/>
        <w:gridCol w:w="5528"/>
        <w:gridCol w:w="1418"/>
        <w:gridCol w:w="1241"/>
      </w:tblGrid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528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61E" w:rsidRPr="006E0FF6" w:rsidTr="005A0473">
        <w:tc>
          <w:tcPr>
            <w:tcW w:w="9571" w:type="dxa"/>
            <w:gridSpan w:val="4"/>
          </w:tcPr>
          <w:p w:rsidR="009A161E" w:rsidRPr="006E0FF6" w:rsidRDefault="009A161E" w:rsidP="009A1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учебником (1ч)</w:t>
            </w: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62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161E" w:rsidRPr="006E0FF6" w:rsidTr="0039330E">
        <w:tc>
          <w:tcPr>
            <w:tcW w:w="9571" w:type="dxa"/>
            <w:gridSpan w:val="4"/>
          </w:tcPr>
          <w:p w:rsidR="009A161E" w:rsidRPr="006E0FF6" w:rsidRDefault="009A161E" w:rsidP="009A1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земля (21ч)</w:t>
            </w: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Вагоностроительный завод. Изделие «Ходовая часть(тележка)», «Кузов вагона», «Пассажирский вагон»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621CB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0FF6">
              <w:rPr>
                <w:rFonts w:ascii="Times New Roman" w:hAnsi="Times New Roman" w:cs="Times New Roman"/>
                <w:b/>
                <w:sz w:val="24"/>
                <w:szCs w:val="24"/>
              </w:rPr>
              <w:t>10,17</w:t>
            </w: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 Изделие «Буровая вышка»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62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 Изделие «Малахитовая шкатулка»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Автомобильный завод. Изделие «КамАЗ»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Монетный двор. Проект «Медаль». Изделие «Стороны медали»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Монетный двор. Проект «Медаль». Изделие «Медаль»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Фаянсовый двор. Изделия «Основа для вазы», «Ваза»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Швейная фабрика. Изделие «Прихватка»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Швейная фабрика. Изделия «Новогодняя игрушка», «Птичка»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Обувная фабрика. Изделие «Модель детской летней обуви»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Деревообрабатывающее производство. Изделие Лесенка-опора для растения«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18,19</w:t>
            </w:r>
          </w:p>
        </w:tc>
        <w:tc>
          <w:tcPr>
            <w:tcW w:w="552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Кондитерская фабрика. Изделия «</w:t>
            </w:r>
            <w:r w:rsidR="009A161E" w:rsidRPr="006E0FF6">
              <w:rPr>
                <w:rFonts w:ascii="Times New Roman" w:hAnsi="Times New Roman" w:cs="Times New Roman"/>
                <w:sz w:val="24"/>
                <w:szCs w:val="24"/>
              </w:rPr>
              <w:t>Пирож</w:t>
            </w: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r w:rsidR="009A161E" w:rsidRPr="006E0FF6">
              <w:rPr>
                <w:rFonts w:ascii="Times New Roman" w:hAnsi="Times New Roman" w:cs="Times New Roman"/>
                <w:sz w:val="24"/>
                <w:szCs w:val="24"/>
              </w:rPr>
              <w:t xml:space="preserve"> «Картошка» </w:t>
            </w: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A161E" w:rsidRPr="006E0FF6">
              <w:rPr>
                <w:rFonts w:ascii="Times New Roman" w:hAnsi="Times New Roman" w:cs="Times New Roman"/>
                <w:sz w:val="24"/>
                <w:szCs w:val="24"/>
              </w:rPr>
              <w:t>, «Шоколадное печенье»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ED78F7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Бытовая техника. Изделие «Настольная лампа»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9A161E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Бытовая техника. Изделие «Абажур». Сборка настольной лампы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9A161E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Тепличное хозяйство. Изделие «Цветы для школьной клумбы»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9A161E" w:rsidRPr="006E0FF6" w:rsidTr="000B79FC">
        <w:tc>
          <w:tcPr>
            <w:tcW w:w="9571" w:type="dxa"/>
            <w:gridSpan w:val="4"/>
          </w:tcPr>
          <w:p w:rsidR="009A161E" w:rsidRPr="006E0FF6" w:rsidRDefault="009A161E" w:rsidP="009A1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вода (3ч)</w:t>
            </w: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9A161E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Водоканал. Изделия «Фильтр для очистки воды», «Струемер»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9A161E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Порт. Изделие «Канатная лестница»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9A161E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Узелковое плетение. Изделие «Браслет»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61E" w:rsidRPr="006E0FF6" w:rsidTr="00DE5121">
        <w:tc>
          <w:tcPr>
            <w:tcW w:w="9571" w:type="dxa"/>
            <w:gridSpan w:val="4"/>
          </w:tcPr>
          <w:p w:rsidR="009A161E" w:rsidRPr="006E0FF6" w:rsidRDefault="009A161E" w:rsidP="009A1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воздух (3ч)</w:t>
            </w: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9A161E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Самолетостроение. Ракетостроение. Изделие «Самолет»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9A161E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Ракета-носитель. Изделие «Ракета-носитель»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9A161E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Летательный аппарат. Изделие «Воздушный змей»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61E" w:rsidRPr="006E0FF6" w:rsidTr="00FD5B21">
        <w:tc>
          <w:tcPr>
            <w:tcW w:w="9571" w:type="dxa"/>
            <w:gridSpan w:val="4"/>
          </w:tcPr>
          <w:p w:rsidR="009A161E" w:rsidRPr="006E0FF6" w:rsidRDefault="009A161E" w:rsidP="009A1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информация (5ч)</w:t>
            </w: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621CB5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Издательское дело. Изделия «Титульный лист», «Таблица»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CB5" w:rsidRPr="006E0FF6" w:rsidTr="00621CB5">
        <w:tc>
          <w:tcPr>
            <w:tcW w:w="1384" w:type="dxa"/>
          </w:tcPr>
          <w:p w:rsidR="00621CB5" w:rsidRPr="006E0FF6" w:rsidRDefault="00621CB5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621CB5" w:rsidRPr="006E0FF6" w:rsidRDefault="0062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Административная</w:t>
            </w:r>
          </w:p>
        </w:tc>
        <w:tc>
          <w:tcPr>
            <w:tcW w:w="1418" w:type="dxa"/>
          </w:tcPr>
          <w:p w:rsidR="00621CB5" w:rsidRPr="006E0FF6" w:rsidRDefault="0062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21CB5" w:rsidRPr="006E0FF6" w:rsidRDefault="0062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9A161E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Создание содержания книги. Практическая работа «Содержание»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9A161E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32,33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Переплетные работы. Изделие «Дневник путешественника»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F7" w:rsidRPr="006E0FF6" w:rsidTr="00621CB5">
        <w:tc>
          <w:tcPr>
            <w:tcW w:w="1384" w:type="dxa"/>
          </w:tcPr>
          <w:p w:rsidR="00ED78F7" w:rsidRPr="006E0FF6" w:rsidRDefault="009A161E" w:rsidP="009A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ED78F7" w:rsidRPr="006E0FF6" w:rsidRDefault="009A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FF6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418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78F7" w:rsidRPr="006E0FF6" w:rsidRDefault="00ED7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5EC" w:rsidRPr="006E0FF6" w:rsidRDefault="003E15EC">
      <w:pPr>
        <w:rPr>
          <w:rFonts w:ascii="Times New Roman" w:hAnsi="Times New Roman" w:cs="Times New Roman"/>
          <w:sz w:val="24"/>
          <w:szCs w:val="24"/>
        </w:rPr>
      </w:pPr>
    </w:p>
    <w:sectPr w:rsidR="003E15EC" w:rsidRPr="006E0FF6" w:rsidSect="0008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547" w:rsidRDefault="00972547" w:rsidP="00083E65">
      <w:pPr>
        <w:spacing w:after="0" w:line="240" w:lineRule="auto"/>
      </w:pPr>
      <w:r>
        <w:separator/>
      </w:r>
    </w:p>
  </w:endnote>
  <w:endnote w:type="continuationSeparator" w:id="1">
    <w:p w:rsidR="00972547" w:rsidRDefault="00972547" w:rsidP="0008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46125"/>
      <w:docPartObj>
        <w:docPartGallery w:val="Page Numbers (Bottom of Page)"/>
        <w:docPartUnique/>
      </w:docPartObj>
    </w:sdtPr>
    <w:sdtContent>
      <w:p w:rsidR="00D060B7" w:rsidRDefault="00083E65">
        <w:pPr>
          <w:pStyle w:val="10"/>
          <w:jc w:val="right"/>
        </w:pPr>
        <w:r>
          <w:fldChar w:fldCharType="begin"/>
        </w:r>
        <w:r w:rsidR="006E0FF6">
          <w:instrText xml:space="preserve"> PAGE   \* MERGEFORMAT </w:instrText>
        </w:r>
        <w:r>
          <w:fldChar w:fldCharType="separate"/>
        </w:r>
        <w:r w:rsidR="00E6132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060B7" w:rsidRDefault="00972547">
    <w:pPr>
      <w:pStyle w:val="1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547" w:rsidRDefault="00972547" w:rsidP="00083E65">
      <w:pPr>
        <w:spacing w:after="0" w:line="240" w:lineRule="auto"/>
      </w:pPr>
      <w:r>
        <w:separator/>
      </w:r>
    </w:p>
  </w:footnote>
  <w:footnote w:type="continuationSeparator" w:id="1">
    <w:p w:rsidR="00972547" w:rsidRDefault="00972547" w:rsidP="00083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7107"/>
    <w:rsid w:val="00083E65"/>
    <w:rsid w:val="003E15EC"/>
    <w:rsid w:val="00621CB5"/>
    <w:rsid w:val="006E0FF6"/>
    <w:rsid w:val="007E69FF"/>
    <w:rsid w:val="00972547"/>
    <w:rsid w:val="009A161E"/>
    <w:rsid w:val="00E61323"/>
    <w:rsid w:val="00ED78F7"/>
    <w:rsid w:val="00EF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6E0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ижний колонтитул1"/>
    <w:basedOn w:val="a"/>
    <w:next w:val="a4"/>
    <w:link w:val="a5"/>
    <w:uiPriority w:val="99"/>
    <w:unhideWhenUsed/>
    <w:rsid w:val="006E0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rsid w:val="006E0FF6"/>
  </w:style>
  <w:style w:type="paragraph" w:styleId="a4">
    <w:name w:val="footer"/>
    <w:basedOn w:val="a"/>
    <w:link w:val="11"/>
    <w:uiPriority w:val="99"/>
    <w:semiHidden/>
    <w:unhideWhenUsed/>
    <w:rsid w:val="006E0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semiHidden/>
    <w:rsid w:val="006E0F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6E0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ижний колонтитул1"/>
    <w:basedOn w:val="a"/>
    <w:next w:val="a4"/>
    <w:link w:val="a5"/>
    <w:uiPriority w:val="99"/>
    <w:unhideWhenUsed/>
    <w:rsid w:val="006E0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rsid w:val="006E0FF6"/>
  </w:style>
  <w:style w:type="paragraph" w:styleId="a4">
    <w:name w:val="footer"/>
    <w:basedOn w:val="a"/>
    <w:link w:val="11"/>
    <w:uiPriority w:val="99"/>
    <w:semiHidden/>
    <w:unhideWhenUsed/>
    <w:rsid w:val="006E0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semiHidden/>
    <w:rsid w:val="006E0F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2495</Words>
  <Characters>14224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1143</cp:lastModifiedBy>
  <cp:revision>8</cp:revision>
  <dcterms:created xsi:type="dcterms:W3CDTF">2018-08-07T08:42:00Z</dcterms:created>
  <dcterms:modified xsi:type="dcterms:W3CDTF">2018-10-25T06:10:00Z</dcterms:modified>
</cp:coreProperties>
</file>